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9A" w:rsidRPr="009C2F9A" w:rsidRDefault="00ED0771" w:rsidP="009C2F9A">
      <w:pPr>
        <w:spacing w:line="240" w:lineRule="auto"/>
        <w:jc w:val="center"/>
        <w:rPr>
          <w:rFonts w:ascii="Calibri" w:hAnsi="Calibri" w:cs="Tahoma"/>
          <w:b/>
          <w:i/>
          <w:sz w:val="24"/>
          <w:szCs w:val="24"/>
        </w:rPr>
      </w:pPr>
      <w:r>
        <w:rPr>
          <w:rFonts w:ascii="Calibri" w:hAnsi="Calibri" w:cs="Tahoma"/>
          <w:b/>
          <w:i/>
          <w:sz w:val="24"/>
          <w:szCs w:val="24"/>
        </w:rPr>
        <w:t>Basic Life Support Courses 2020</w:t>
      </w:r>
    </w:p>
    <w:p w:rsidR="009C2F9A" w:rsidRPr="00F2592A" w:rsidRDefault="009C2F9A" w:rsidP="009C2F9A">
      <w:pPr>
        <w:spacing w:line="240" w:lineRule="auto"/>
        <w:jc w:val="center"/>
        <w:rPr>
          <w:rFonts w:ascii="Calibri" w:hAnsi="Calibri" w:cs="Tahoma"/>
          <w:b/>
          <w:color w:val="2F5496" w:themeColor="accent5" w:themeShade="BF"/>
          <w:sz w:val="32"/>
          <w:szCs w:val="32"/>
        </w:rPr>
      </w:pPr>
      <w:r w:rsidRPr="00F2592A">
        <w:rPr>
          <w:rFonts w:ascii="Calibri" w:hAnsi="Calibri" w:cs="Tahoma"/>
          <w:b/>
          <w:color w:val="2F5496" w:themeColor="accent5" w:themeShade="BF"/>
          <w:sz w:val="32"/>
          <w:szCs w:val="32"/>
        </w:rPr>
        <w:t xml:space="preserve">Healthcare Provider Classes </w:t>
      </w:r>
    </w:p>
    <w:p w:rsidR="009C2F9A" w:rsidRPr="009C2F9A" w:rsidRDefault="009C2F9A" w:rsidP="009C2F9A">
      <w:pPr>
        <w:spacing w:line="240" w:lineRule="auto"/>
        <w:jc w:val="center"/>
        <w:rPr>
          <w:rFonts w:ascii="Calibri" w:hAnsi="Calibri" w:cs="Tahoma"/>
          <w:b/>
          <w:sz w:val="24"/>
          <w:szCs w:val="24"/>
        </w:rPr>
      </w:pPr>
      <w:r w:rsidRPr="009C2F9A">
        <w:rPr>
          <w:rFonts w:ascii="Calibri" w:hAnsi="Calibri" w:cs="Tahoma"/>
          <w:color w:val="2F5496" w:themeColor="accent5" w:themeShade="BF"/>
          <w:sz w:val="24"/>
          <w:szCs w:val="24"/>
        </w:rPr>
        <w:t xml:space="preserve"> </w:t>
      </w:r>
      <w:r w:rsidRPr="009C2F9A">
        <w:rPr>
          <w:rFonts w:ascii="Calibri" w:hAnsi="Calibri" w:cs="Tahoma"/>
          <w:b/>
          <w:sz w:val="24"/>
          <w:szCs w:val="24"/>
        </w:rPr>
        <w:t xml:space="preserve">(CPR Course for </w:t>
      </w:r>
      <w:r w:rsidRPr="009C2F9A">
        <w:rPr>
          <w:rFonts w:ascii="Calibri" w:hAnsi="Calibri" w:cs="Tahoma"/>
          <w:b/>
          <w:bCs/>
          <w:sz w:val="24"/>
          <w:szCs w:val="24"/>
        </w:rPr>
        <w:t>Nurses, Doctors and Allied Healthcare Professionals</w:t>
      </w:r>
      <w:r w:rsidRPr="009C2F9A">
        <w:rPr>
          <w:rFonts w:ascii="Calibri" w:hAnsi="Calibri" w:cs="Tahoma"/>
          <w:b/>
          <w:sz w:val="24"/>
          <w:szCs w:val="24"/>
        </w:rPr>
        <w:t>)</w:t>
      </w:r>
    </w:p>
    <w:p w:rsidR="009C2F9A" w:rsidRPr="009C2F9A" w:rsidRDefault="009C2F9A" w:rsidP="009C2F9A">
      <w:pPr>
        <w:ind w:left="-1980" w:right="-1234"/>
        <w:jc w:val="center"/>
        <w:rPr>
          <w:rFonts w:ascii="Calibri" w:hAnsi="Calibri" w:cs="Tahoma"/>
          <w:b/>
          <w:color w:val="2F5496" w:themeColor="accent5" w:themeShade="BF"/>
          <w:sz w:val="24"/>
          <w:szCs w:val="24"/>
        </w:rPr>
      </w:pP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Time: 08</w:t>
      </w:r>
      <w:r w:rsidR="00BB0443">
        <w:rPr>
          <w:rFonts w:ascii="Calibri" w:hAnsi="Calibri" w:cs="Tahoma"/>
          <w:b/>
          <w:i/>
          <w:color w:val="FF0000"/>
          <w:sz w:val="24"/>
          <w:szCs w:val="24"/>
        </w:rPr>
        <w:t>.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00 (sharp) to 14</w:t>
      </w:r>
      <w:r w:rsidR="00BB0443">
        <w:rPr>
          <w:rFonts w:ascii="Calibri" w:hAnsi="Calibri" w:cs="Tahoma"/>
          <w:b/>
          <w:i/>
          <w:color w:val="FF0000"/>
          <w:sz w:val="24"/>
          <w:szCs w:val="24"/>
        </w:rPr>
        <w:t>.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 xml:space="preserve">00                 </w:t>
      </w:r>
      <w:r w:rsidRPr="009C2F9A">
        <w:rPr>
          <w:rFonts w:ascii="Calibri" w:hAnsi="Calibri" w:cs="Tahoma"/>
          <w:b/>
          <w:i/>
          <w:color w:val="2F5496" w:themeColor="accent5" w:themeShade="BF"/>
          <w:sz w:val="24"/>
          <w:szCs w:val="24"/>
        </w:rPr>
        <w:t>Venue:   Resuscitation Training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503"/>
        <w:gridCol w:w="1631"/>
        <w:gridCol w:w="1481"/>
        <w:gridCol w:w="1630"/>
      </w:tblGrid>
      <w:tr w:rsidR="009C2F9A" w:rsidRPr="001608B8" w:rsidTr="00ED0771">
        <w:trPr>
          <w:trHeight w:val="201"/>
        </w:trPr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010CDB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January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010CDB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February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9C2F9A" w:rsidRPr="001608B8" w:rsidRDefault="00010CDB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March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9C2F9A" w:rsidRPr="001608B8" w:rsidRDefault="00010CDB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April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9C2F9A" w:rsidRPr="001608B8" w:rsidRDefault="00010CDB" w:rsidP="00010CDB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May</w:t>
            </w:r>
          </w:p>
        </w:tc>
        <w:tc>
          <w:tcPr>
            <w:tcW w:w="1630" w:type="dxa"/>
            <w:shd w:val="clear" w:color="auto" w:fill="E2EFD9" w:themeFill="accent6" w:themeFillTint="33"/>
          </w:tcPr>
          <w:p w:rsidR="009C2F9A" w:rsidRPr="001608B8" w:rsidRDefault="00010CDB" w:rsidP="00010CDB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June</w:t>
            </w:r>
          </w:p>
        </w:tc>
      </w:tr>
      <w:tr w:rsidR="009C2F9A" w:rsidRPr="001608B8" w:rsidTr="00010CDB">
        <w:trPr>
          <w:trHeight w:val="439"/>
        </w:trPr>
        <w:tc>
          <w:tcPr>
            <w:tcW w:w="1380" w:type="dxa"/>
            <w:shd w:val="clear" w:color="auto" w:fill="FFFFFF" w:themeFill="background1"/>
          </w:tcPr>
          <w:p w:rsidR="00A5443D" w:rsidRPr="001608B8" w:rsidRDefault="00A5443D" w:rsidP="00A5443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13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:rsidR="00A5443D" w:rsidRPr="001608B8" w:rsidRDefault="00C64AE5" w:rsidP="00A5443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11</w:t>
            </w:r>
            <w:r w:rsidR="00A5443D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th </w:t>
            </w:r>
          </w:p>
        </w:tc>
        <w:tc>
          <w:tcPr>
            <w:tcW w:w="1503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3rd</w:t>
            </w:r>
          </w:p>
        </w:tc>
        <w:tc>
          <w:tcPr>
            <w:tcW w:w="163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7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8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5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0" w:type="dxa"/>
          </w:tcPr>
          <w:p w:rsidR="009C2F9A" w:rsidRPr="001608B8" w:rsidRDefault="00010CDB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9C2F9A" w:rsidRPr="001608B8" w:rsidTr="00C64AE5">
        <w:trPr>
          <w:trHeight w:val="201"/>
        </w:trPr>
        <w:tc>
          <w:tcPr>
            <w:tcW w:w="1380" w:type="dxa"/>
            <w:shd w:val="clear" w:color="auto" w:fill="FFFFFF" w:themeFill="background1"/>
          </w:tcPr>
          <w:p w:rsidR="009C2F9A" w:rsidRPr="001608B8" w:rsidRDefault="00A5443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</w:t>
            </w:r>
            <w:r w:rsidR="00C64AE5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7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19th </w:t>
            </w:r>
          </w:p>
        </w:tc>
        <w:tc>
          <w:tcPr>
            <w:tcW w:w="1503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11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15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8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13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0" w:type="dxa"/>
          </w:tcPr>
          <w:p w:rsidR="009C2F9A" w:rsidRPr="001608B8" w:rsidRDefault="00010CDB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17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9C2F9A" w:rsidRPr="001608B8" w:rsidTr="00ED0771">
        <w:trPr>
          <w:trHeight w:val="201"/>
        </w:trPr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27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20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24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9C2F9A" w:rsidRPr="001608B8" w:rsidTr="00ED0771">
        <w:trPr>
          <w:trHeight w:val="201"/>
        </w:trPr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July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August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9C2F9A" w:rsidRPr="001608B8" w:rsidRDefault="00ED0771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September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9C2F9A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October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9C2F9A" w:rsidRPr="001608B8" w:rsidRDefault="00ED0771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November</w:t>
            </w:r>
          </w:p>
        </w:tc>
        <w:tc>
          <w:tcPr>
            <w:tcW w:w="1630" w:type="dxa"/>
            <w:shd w:val="clear" w:color="auto" w:fill="E2EFD9" w:themeFill="accent6" w:themeFillTint="33"/>
          </w:tcPr>
          <w:p w:rsidR="009C2F9A" w:rsidRPr="001608B8" w:rsidRDefault="00ED0771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December</w:t>
            </w:r>
          </w:p>
        </w:tc>
      </w:tr>
      <w:tr w:rsidR="009C2F9A" w:rsidRPr="001608B8" w:rsidTr="00C64AE5">
        <w:trPr>
          <w:trHeight w:val="201"/>
        </w:trPr>
        <w:tc>
          <w:tcPr>
            <w:tcW w:w="1380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highlight w:val="yellow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6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12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3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8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9C2F9A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15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4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0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nd</w:t>
            </w:r>
          </w:p>
        </w:tc>
      </w:tr>
      <w:tr w:rsidR="009C2F9A" w:rsidRPr="001608B8" w:rsidTr="003F4A60">
        <w:trPr>
          <w:trHeight w:val="201"/>
        </w:trPr>
        <w:tc>
          <w:tcPr>
            <w:tcW w:w="1380" w:type="dxa"/>
            <w:shd w:val="clear" w:color="auto" w:fill="FFFFFF" w:themeFill="background1"/>
          </w:tcPr>
          <w:p w:rsidR="009C2F9A" w:rsidRPr="001608B8" w:rsidRDefault="003F4A60" w:rsidP="003F4A60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highlight w:val="yellow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14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8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15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shd w:val="clear" w:color="auto" w:fill="FFFFFF" w:themeFill="background1"/>
          </w:tcPr>
          <w:p w:rsidR="009C2F9A" w:rsidRPr="001608B8" w:rsidRDefault="00ED0771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22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nd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24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st</w:t>
            </w:r>
            <w:r w:rsidR="009C2F9A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8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</w:tbl>
    <w:p w:rsidR="009C2F9A" w:rsidRPr="00F2592A" w:rsidRDefault="009C2F9A" w:rsidP="009C2F9A">
      <w:pPr>
        <w:jc w:val="center"/>
        <w:rPr>
          <w:rFonts w:ascii="Calibri" w:hAnsi="Calibri" w:cs="Tahoma"/>
          <w:b/>
          <w:color w:val="7030A0"/>
          <w:sz w:val="32"/>
          <w:szCs w:val="32"/>
        </w:rPr>
      </w:pPr>
      <w:r w:rsidRPr="00F2592A">
        <w:rPr>
          <w:rFonts w:ascii="Calibri" w:hAnsi="Calibri" w:cs="Tahoma"/>
          <w:b/>
          <w:color w:val="7030A0"/>
          <w:sz w:val="32"/>
          <w:szCs w:val="32"/>
        </w:rPr>
        <w:t>Heartsaver AED Classes</w:t>
      </w:r>
    </w:p>
    <w:p w:rsidR="009C2F9A" w:rsidRPr="00A7728B" w:rsidRDefault="009C2F9A" w:rsidP="009C2F9A">
      <w:pPr>
        <w:spacing w:line="240" w:lineRule="auto"/>
        <w:ind w:left="-1980" w:right="-1234"/>
        <w:jc w:val="center"/>
        <w:rPr>
          <w:rFonts w:ascii="Calibri" w:hAnsi="Calibri" w:cs="Tahoma"/>
          <w:b/>
          <w:bCs/>
          <w:sz w:val="24"/>
          <w:szCs w:val="24"/>
        </w:rPr>
      </w:pPr>
      <w:r w:rsidRPr="00A7728B">
        <w:rPr>
          <w:rFonts w:ascii="Calibri" w:hAnsi="Calibri" w:cs="Tahoma"/>
          <w:b/>
          <w:sz w:val="24"/>
          <w:szCs w:val="24"/>
        </w:rPr>
        <w:t xml:space="preserve">(CPR Course for Healthcare Assistants, </w:t>
      </w:r>
      <w:r w:rsidRPr="00A7728B">
        <w:rPr>
          <w:rFonts w:ascii="Calibri" w:hAnsi="Calibri" w:cs="Tahoma"/>
          <w:b/>
          <w:bCs/>
          <w:sz w:val="24"/>
          <w:szCs w:val="24"/>
        </w:rPr>
        <w:t xml:space="preserve">Porters, Managerial, </w:t>
      </w:r>
    </w:p>
    <w:p w:rsidR="009C2F9A" w:rsidRPr="00A7728B" w:rsidRDefault="009C2F9A" w:rsidP="009C2F9A">
      <w:pPr>
        <w:spacing w:line="240" w:lineRule="auto"/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  <w:r w:rsidRPr="00A7728B">
        <w:rPr>
          <w:rFonts w:ascii="Calibri" w:hAnsi="Calibri" w:cs="Tahoma"/>
          <w:b/>
          <w:bCs/>
          <w:sz w:val="24"/>
          <w:szCs w:val="24"/>
        </w:rPr>
        <w:t>Clerical, Maintenance, Technical, Catering, and Ancillary Service Staff</w:t>
      </w:r>
      <w:r w:rsidRPr="00A7728B">
        <w:rPr>
          <w:rFonts w:ascii="Calibri" w:hAnsi="Calibri" w:cs="Tahoma"/>
          <w:b/>
          <w:sz w:val="24"/>
          <w:szCs w:val="24"/>
        </w:rPr>
        <w:t>)</w:t>
      </w:r>
    </w:p>
    <w:p w:rsidR="009C2F9A" w:rsidRPr="00F2592A" w:rsidRDefault="009C2F9A" w:rsidP="009C2F9A">
      <w:pPr>
        <w:ind w:left="-1980" w:right="-1234"/>
        <w:jc w:val="center"/>
        <w:rPr>
          <w:rFonts w:ascii="Calibri" w:hAnsi="Calibri" w:cs="Tahoma"/>
          <w:b/>
          <w:i/>
          <w:color w:val="0070C0"/>
          <w:sz w:val="24"/>
          <w:szCs w:val="24"/>
        </w:rPr>
      </w:pP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 xml:space="preserve">Time: </w:t>
      </w:r>
      <w:r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10</w:t>
      </w:r>
      <w:r w:rsidR="00BB0443"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.</w:t>
      </w:r>
      <w:r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00 (sharp)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 to 14</w:t>
      </w:r>
      <w:r w:rsidR="00BB0443" w:rsidRPr="00F2592A">
        <w:rPr>
          <w:rFonts w:ascii="Calibri" w:hAnsi="Calibri" w:cs="Tahoma"/>
          <w:b/>
          <w:i/>
          <w:color w:val="0070C0"/>
          <w:sz w:val="24"/>
          <w:szCs w:val="24"/>
        </w:rPr>
        <w:t>.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00                                  </w:t>
      </w:r>
      <w:r w:rsidRPr="00F2592A">
        <w:rPr>
          <w:rFonts w:ascii="Calibri" w:hAnsi="Calibri" w:cs="Tahoma"/>
          <w:b/>
          <w:i/>
          <w:color w:val="FF0000"/>
          <w:sz w:val="24"/>
          <w:szCs w:val="24"/>
        </w:rPr>
        <w:t xml:space="preserve">Venue: 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Resuscitation Training Room </w:t>
      </w:r>
    </w:p>
    <w:tbl>
      <w:tblPr>
        <w:tblStyle w:val="TableGrid"/>
        <w:tblW w:w="8789" w:type="dxa"/>
        <w:tblInd w:w="-176" w:type="dxa"/>
        <w:tblLook w:val="04A0" w:firstRow="1" w:lastRow="0" w:firstColumn="1" w:lastColumn="0" w:noHBand="0" w:noVBand="1"/>
      </w:tblPr>
      <w:tblGrid>
        <w:gridCol w:w="1417"/>
        <w:gridCol w:w="1419"/>
        <w:gridCol w:w="1416"/>
        <w:gridCol w:w="1561"/>
        <w:gridCol w:w="1417"/>
        <w:gridCol w:w="1559"/>
      </w:tblGrid>
      <w:tr w:rsidR="00ED0771" w:rsidRPr="001608B8" w:rsidTr="00ED0771">
        <w:tc>
          <w:tcPr>
            <w:tcW w:w="1417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January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February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March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April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May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b/>
                <w:color w:val="0070C0"/>
                <w:sz w:val="24"/>
                <w:szCs w:val="24"/>
              </w:rPr>
            </w:pPr>
            <w:r w:rsidRPr="001608B8">
              <w:rPr>
                <w:b/>
                <w:color w:val="0070C0"/>
                <w:sz w:val="24"/>
                <w:szCs w:val="24"/>
              </w:rPr>
              <w:t>June</w:t>
            </w:r>
          </w:p>
        </w:tc>
      </w:tr>
      <w:tr w:rsidR="009C2F9A" w:rsidRPr="001608B8" w:rsidTr="00121D86">
        <w:trPr>
          <w:trHeight w:val="317"/>
        </w:trPr>
        <w:tc>
          <w:tcPr>
            <w:tcW w:w="1417" w:type="dxa"/>
            <w:shd w:val="clear" w:color="auto" w:fill="FFFFFF" w:themeFill="background1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29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19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25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6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18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61" w:type="dxa"/>
          </w:tcPr>
          <w:p w:rsidR="009C2F9A" w:rsidRPr="001608B8" w:rsidRDefault="00C64AE5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22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nd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2F9A" w:rsidRPr="001608B8" w:rsidRDefault="00010CDB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6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nd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2F9A" w:rsidRPr="001608B8" w:rsidRDefault="00010CDB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15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9C2F9A" w:rsidRPr="001608B8" w:rsidTr="00F2592A">
        <w:tc>
          <w:tcPr>
            <w:tcW w:w="1417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9A" w:rsidRPr="001608B8" w:rsidRDefault="00010CDB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14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18</w:t>
            </w:r>
            <w:r w:rsidR="00010CDB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010CDB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ED0771" w:rsidRPr="001608B8" w:rsidTr="0064421D">
        <w:tc>
          <w:tcPr>
            <w:tcW w:w="1417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July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August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September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October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November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D0771" w:rsidRPr="001608B8" w:rsidRDefault="00ED0771" w:rsidP="00ED0771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December</w:t>
            </w:r>
          </w:p>
        </w:tc>
      </w:tr>
      <w:tr w:rsidR="009C2F9A" w:rsidRPr="001608B8" w:rsidTr="00121D86">
        <w:tc>
          <w:tcPr>
            <w:tcW w:w="1417" w:type="dxa"/>
            <w:shd w:val="clear" w:color="auto" w:fill="auto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19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25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st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9C2F9A" w:rsidRPr="001608B8" w:rsidRDefault="003F4A60" w:rsidP="003F4A60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22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61" w:type="dxa"/>
          </w:tcPr>
          <w:p w:rsidR="009C2F9A" w:rsidRPr="001608B8" w:rsidRDefault="00ED0771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27</w:t>
            </w:r>
            <w:r w:rsidR="003F4A60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3F4A60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25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14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="009C2F9A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9C2F9A" w:rsidRPr="001608B8" w:rsidTr="00F2592A">
        <w:tc>
          <w:tcPr>
            <w:tcW w:w="1417" w:type="dxa"/>
            <w:shd w:val="clear" w:color="auto" w:fill="auto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  <w:r w:rsidR="003F4A60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22</w:t>
            </w:r>
            <w:r w:rsidR="003F4A60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nd</w:t>
            </w:r>
            <w:r w:rsidR="003F4A60"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30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9C2F9A" w:rsidRPr="001608B8" w:rsidRDefault="009C2F9A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16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</w:tbl>
    <w:p w:rsidR="001608B8" w:rsidRDefault="001608B8" w:rsidP="009C2F9A">
      <w:pPr>
        <w:spacing w:line="240" w:lineRule="auto"/>
        <w:rPr>
          <w:rFonts w:ascii="Calibri" w:hAnsi="Calibri" w:cs="Tahoma"/>
          <w:b/>
          <w:sz w:val="24"/>
          <w:szCs w:val="24"/>
        </w:rPr>
      </w:pPr>
    </w:p>
    <w:p w:rsidR="009C2F9A" w:rsidRDefault="009C2F9A" w:rsidP="009C2F9A">
      <w:pPr>
        <w:spacing w:line="240" w:lineRule="auto"/>
        <w:rPr>
          <w:rFonts w:ascii="Calibri" w:hAnsi="Calibri" w:cs="Tahoma"/>
          <w:b/>
          <w:sz w:val="24"/>
          <w:szCs w:val="24"/>
        </w:rPr>
      </w:pPr>
      <w:r w:rsidRPr="00A7728B">
        <w:rPr>
          <w:rFonts w:ascii="Calibri" w:hAnsi="Calibri" w:cs="Tahoma"/>
          <w:b/>
          <w:sz w:val="24"/>
          <w:szCs w:val="24"/>
        </w:rPr>
        <w:t>To book a place on either course please contact:</w:t>
      </w:r>
      <w:r>
        <w:rPr>
          <w:rFonts w:ascii="Calibri" w:hAnsi="Calibri" w:cs="Tahoma"/>
          <w:b/>
          <w:sz w:val="24"/>
          <w:szCs w:val="24"/>
        </w:rPr>
        <w:t xml:space="preserve"> </w:t>
      </w:r>
    </w:p>
    <w:p w:rsidR="001608B8" w:rsidRDefault="009C2F9A" w:rsidP="00ED0771">
      <w:pPr>
        <w:spacing w:line="240" w:lineRule="auto"/>
        <w:rPr>
          <w:rStyle w:val="Hyperlink"/>
          <w:rFonts w:ascii="Calibri" w:hAnsi="Calibri" w:cs="Tahoma"/>
          <w:sz w:val="24"/>
          <w:szCs w:val="24"/>
        </w:rPr>
      </w:pPr>
      <w:r w:rsidRPr="00A7728B">
        <w:rPr>
          <w:rFonts w:ascii="Calibri" w:hAnsi="Calibri" w:cs="Tahoma"/>
          <w:sz w:val="24"/>
          <w:szCs w:val="24"/>
        </w:rPr>
        <w:t>Attracta Kennedy, Resuscitation Training Officer</w:t>
      </w:r>
      <w:r>
        <w:rPr>
          <w:rFonts w:ascii="Calibri" w:hAnsi="Calibri" w:cs="Tahoma"/>
          <w:sz w:val="24"/>
          <w:szCs w:val="24"/>
        </w:rPr>
        <w:t xml:space="preserve"> </w:t>
      </w:r>
      <w:r w:rsidRPr="00A7728B">
        <w:rPr>
          <w:rFonts w:ascii="Calibri" w:hAnsi="Calibri" w:cs="Tahoma"/>
          <w:sz w:val="24"/>
          <w:szCs w:val="24"/>
        </w:rPr>
        <w:t xml:space="preserve">Ext: 7466 email: </w:t>
      </w:r>
      <w:hyperlink r:id="rId6" w:history="1">
        <w:r w:rsidRPr="00A7728B">
          <w:rPr>
            <w:rStyle w:val="Hyperlink"/>
            <w:rFonts w:ascii="Calibri" w:hAnsi="Calibri"/>
            <w:sz w:val="24"/>
            <w:szCs w:val="24"/>
          </w:rPr>
          <w:t>a.kennedy@stmichaels.ie</w:t>
        </w:r>
      </w:hyperlink>
      <w:r w:rsidRPr="00A7728B">
        <w:rPr>
          <w:rFonts w:ascii="Calibri" w:hAnsi="Calibri"/>
          <w:sz w:val="24"/>
          <w:szCs w:val="24"/>
        </w:rPr>
        <w:t xml:space="preserve"> </w:t>
      </w:r>
      <w:r w:rsidRPr="009C2F9A">
        <w:rPr>
          <w:rFonts w:ascii="Calibri" w:hAnsi="Calibri"/>
          <w:b/>
          <w:sz w:val="24"/>
          <w:szCs w:val="24"/>
        </w:rPr>
        <w:t>or</w:t>
      </w:r>
      <w:r w:rsidRPr="00A7728B">
        <w:rPr>
          <w:rFonts w:ascii="Calibri" w:hAnsi="Calibri" w:cs="Tahoma"/>
          <w:sz w:val="24"/>
          <w:szCs w:val="24"/>
        </w:rPr>
        <w:t xml:space="preserve"> Suzanne Clear, CNM2 Resuscitation Department</w:t>
      </w:r>
      <w:r>
        <w:rPr>
          <w:rFonts w:ascii="Calibri" w:hAnsi="Calibri" w:cs="Tahoma"/>
          <w:sz w:val="24"/>
          <w:szCs w:val="24"/>
        </w:rPr>
        <w:t xml:space="preserve"> Ext: </w:t>
      </w:r>
      <w:r w:rsidRPr="00A7728B">
        <w:rPr>
          <w:rFonts w:ascii="Calibri" w:hAnsi="Calibri" w:cs="Tahoma"/>
          <w:sz w:val="24"/>
          <w:szCs w:val="24"/>
        </w:rPr>
        <w:t>7416</w:t>
      </w:r>
      <w:r w:rsidRPr="009C2F9A">
        <w:rPr>
          <w:rFonts w:ascii="Calibri" w:hAnsi="Calibri" w:cs="Tahoma"/>
          <w:sz w:val="24"/>
          <w:szCs w:val="24"/>
        </w:rPr>
        <w:t xml:space="preserve"> </w:t>
      </w:r>
      <w:r w:rsidRPr="00A7728B">
        <w:rPr>
          <w:rFonts w:ascii="Calibri" w:hAnsi="Calibri" w:cs="Tahoma"/>
          <w:sz w:val="24"/>
          <w:szCs w:val="24"/>
        </w:rPr>
        <w:t>Email:</w:t>
      </w:r>
      <w:r>
        <w:rPr>
          <w:rFonts w:ascii="Calibri" w:hAnsi="Calibri" w:cs="Tahoma"/>
          <w:sz w:val="24"/>
          <w:szCs w:val="24"/>
        </w:rPr>
        <w:t xml:space="preserve"> </w:t>
      </w:r>
      <w:hyperlink r:id="rId7" w:history="1">
        <w:r w:rsidRPr="00A7728B">
          <w:rPr>
            <w:rStyle w:val="Hyperlink"/>
            <w:rFonts w:ascii="Calibri" w:hAnsi="Calibri" w:cs="Tahoma"/>
            <w:sz w:val="24"/>
            <w:szCs w:val="24"/>
          </w:rPr>
          <w:t>s.clear@stmichaels.ie</w:t>
        </w:r>
      </w:hyperlink>
    </w:p>
    <w:p w:rsidR="009C2F9A" w:rsidRPr="00ED0771" w:rsidRDefault="009C2F9A" w:rsidP="00ED0771">
      <w:pPr>
        <w:spacing w:line="240" w:lineRule="auto"/>
        <w:rPr>
          <w:rFonts w:ascii="Calibri" w:hAnsi="Calibri" w:cs="Tahoma"/>
          <w:sz w:val="24"/>
          <w:szCs w:val="24"/>
        </w:rPr>
      </w:pPr>
      <w:bookmarkStart w:id="0" w:name="_GoBack"/>
      <w:bookmarkEnd w:id="0"/>
      <w:r w:rsidRPr="00A7728B">
        <w:rPr>
          <w:rFonts w:ascii="Calibri" w:hAnsi="Calibri" w:cs="Tahoma"/>
          <w:i/>
          <w:sz w:val="24"/>
          <w:szCs w:val="24"/>
        </w:rPr>
        <w:t xml:space="preserve">Please book places at least </w:t>
      </w:r>
      <w:r w:rsidRPr="00A7728B">
        <w:rPr>
          <w:rFonts w:ascii="Calibri" w:hAnsi="Calibri" w:cs="Tahoma"/>
          <w:b/>
          <w:i/>
          <w:sz w:val="24"/>
          <w:szCs w:val="24"/>
        </w:rPr>
        <w:t>2 weeks in advance</w:t>
      </w:r>
      <w:r w:rsidRPr="00A7728B">
        <w:rPr>
          <w:rFonts w:ascii="Calibri" w:hAnsi="Calibri" w:cs="Tahoma"/>
          <w:i/>
          <w:sz w:val="24"/>
          <w:szCs w:val="24"/>
        </w:rPr>
        <w:t>. Classes will not be run unless there are sufficient numbers.</w:t>
      </w:r>
    </w:p>
    <w:sectPr w:rsidR="009C2F9A" w:rsidRPr="00ED07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9A" w:rsidRDefault="009C2F9A" w:rsidP="009C2F9A">
      <w:pPr>
        <w:spacing w:after="0" w:line="240" w:lineRule="auto"/>
      </w:pPr>
      <w:r>
        <w:separator/>
      </w:r>
    </w:p>
  </w:endnote>
  <w:endnote w:type="continuationSeparator" w:id="0">
    <w:p w:rsidR="009C2F9A" w:rsidRDefault="009C2F9A" w:rsidP="009C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9A" w:rsidRDefault="009C2F9A" w:rsidP="00A5443D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BE3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9A" w:rsidRDefault="009C2F9A" w:rsidP="009C2F9A">
      <w:pPr>
        <w:spacing w:after="0" w:line="240" w:lineRule="auto"/>
      </w:pPr>
      <w:r>
        <w:separator/>
      </w:r>
    </w:p>
  </w:footnote>
  <w:footnote w:type="continuationSeparator" w:id="0">
    <w:p w:rsidR="009C2F9A" w:rsidRDefault="009C2F9A" w:rsidP="009C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9A" w:rsidRDefault="009C2F9A" w:rsidP="009C2F9A">
    <w:pPr>
      <w:pStyle w:val="Header"/>
      <w:jc w:val="center"/>
    </w:pPr>
    <w:r w:rsidRPr="009C2F9A">
      <w:rPr>
        <w:rFonts w:ascii="Calibri" w:eastAsia="Times New Roman" w:hAnsi="Calibri" w:cs="Times New Roman"/>
        <w:noProof/>
      </w:rPr>
      <w:drawing>
        <wp:inline distT="0" distB="0" distL="0" distR="0" wp14:anchorId="44791191" wp14:editId="73A3B141">
          <wp:extent cx="999362" cy="407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956" cy="44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2F9A" w:rsidRDefault="009C2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A"/>
    <w:rsid w:val="00010CDB"/>
    <w:rsid w:val="001608B8"/>
    <w:rsid w:val="003F4A60"/>
    <w:rsid w:val="005524B5"/>
    <w:rsid w:val="009C2F9A"/>
    <w:rsid w:val="00A5443D"/>
    <w:rsid w:val="00B960DA"/>
    <w:rsid w:val="00BB0443"/>
    <w:rsid w:val="00BE4ADA"/>
    <w:rsid w:val="00C64AE5"/>
    <w:rsid w:val="00ED0771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D8206D-4401-4FA7-B520-459774F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9A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A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F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9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C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9A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clear@stmichael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ennedy@stmichaels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Clear, Suzanne (CNM2 Resuscitation)</dc:creator>
  <cp:keywords/>
  <dc:description/>
  <cp:lastModifiedBy>Clear, Suzanne (CNM2 Resuscitation)</cp:lastModifiedBy>
  <cp:revision>2</cp:revision>
  <dcterms:created xsi:type="dcterms:W3CDTF">2019-11-26T16:20:00Z</dcterms:created>
  <dcterms:modified xsi:type="dcterms:W3CDTF">2019-11-26T16:20:00Z</dcterms:modified>
</cp:coreProperties>
</file>